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00952" w14:textId="77777777" w:rsidR="00F37E3E" w:rsidRDefault="00F37E3E"/>
    <w:p w14:paraId="1D389AA2" w14:textId="3E6C615D" w:rsidR="00BC6BA2" w:rsidRDefault="00F37E3E">
      <w:r>
        <w:t>1)</w:t>
      </w:r>
      <w:r w:rsidR="00BC6BA2">
        <w:t>Efficiency Vermont</w:t>
      </w:r>
      <w:r w:rsidR="005037F4">
        <w:t xml:space="preserve">: </w:t>
      </w:r>
    </w:p>
    <w:p w14:paraId="06524015" w14:textId="0D3CD78D" w:rsidR="0047685D" w:rsidRDefault="0047685D">
      <w:r w:rsidRPr="0047685D">
        <w:t>Efficiency Vermont was created in 1999 by the Vermont Legislature and the </w:t>
      </w:r>
      <w:hyperlink r:id="rId5" w:history="1">
        <w:r w:rsidRPr="0047685D">
          <w:rPr>
            <w:color w:val="0000FF"/>
            <w:u w:val="single"/>
          </w:rPr>
          <w:t>Vermont Public Utility Commission</w:t>
        </w:r>
      </w:hyperlink>
      <w:r w:rsidRPr="0047685D">
        <w:t>. The following year, we began offering services to help reduce energy costs for Vermonters and protect the environment</w:t>
      </w:r>
      <w:r>
        <w:t xml:space="preserve">. Efficiency Vermont works with homeowners and businesses in Vermont. They will provide energy assessments, financing, renovation and construction (weatherization, commercial and residential new construction, as well as multi-family renovations and new construction. They also offer project support (technical, design, and retrofitting </w:t>
      </w:r>
      <w:proofErr w:type="spellStart"/>
      <w:r>
        <w:t>etc</w:t>
      </w:r>
      <w:proofErr w:type="spellEnd"/>
      <w:r>
        <w:t xml:space="preserve">…), and a number of educational programs. For qualified applicants, efficiency Vermont </w:t>
      </w:r>
      <w:r w:rsidR="009A1BFB">
        <w:t xml:space="preserve">also offers </w:t>
      </w:r>
      <w:r w:rsidR="002B7735">
        <w:t>income-based</w:t>
      </w:r>
      <w:r w:rsidR="009A1BFB">
        <w:t xml:space="preserve"> assistance.</w:t>
      </w:r>
    </w:p>
    <w:p w14:paraId="0F954385" w14:textId="7225F5D7" w:rsidR="00C93CBD" w:rsidRDefault="00DC1FC0">
      <w:hyperlink r:id="rId6" w:history="1">
        <w:r w:rsidR="00C93CBD" w:rsidRPr="00C44398">
          <w:rPr>
            <w:rStyle w:val="Hyperlink"/>
          </w:rPr>
          <w:t>https://www.energystar.gov/about/content/efficiency_vermont_6</w:t>
        </w:r>
      </w:hyperlink>
      <w:r w:rsidR="00C93CBD">
        <w:t xml:space="preserve"> </w:t>
      </w:r>
    </w:p>
    <w:p w14:paraId="20062187" w14:textId="77777777" w:rsidR="00F37E3E" w:rsidRDefault="00F37E3E" w:rsidP="00714636">
      <w:r>
        <w:t>2)</w:t>
      </w:r>
      <w:r w:rsidR="00714636">
        <w:t xml:space="preserve">Vermont Housing and Conservation Board: </w:t>
      </w:r>
    </w:p>
    <w:p w14:paraId="62E5E7DA" w14:textId="057532F0" w:rsidR="00714636" w:rsidRDefault="00F37E3E" w:rsidP="00714636">
      <w:r>
        <w:t xml:space="preserve">VHCB </w:t>
      </w:r>
      <w:r w:rsidR="002275EC">
        <w:t>Healthy and Lead Safe Homes program provides resources to home owners, landlords, and non-profit agencies to reduce lead hazards in housing. VHCB will provide no cost testing of all painted surfaces, risk management, bidding assistance, project management, dust sampling, and lead poisoning safety education. Home owners must have children under six to receive a 10-year deferred, interest free loan at 10% forgiveness a year. Multi- family dwellings can receive a five-year deferred interest free loan with 20% forgiveness per year. The work for homeowners, and landlords could include interior/exterior painting and possible window replacement.</w:t>
      </w:r>
    </w:p>
    <w:p w14:paraId="28FC9281" w14:textId="62A6A7B5" w:rsidR="00714636" w:rsidRDefault="00DC1FC0" w:rsidP="00714636">
      <w:hyperlink r:id="rId7" w:history="1">
        <w:r w:rsidR="00714636">
          <w:rPr>
            <w:rStyle w:val="Hyperlink"/>
            <w:rFonts w:cs="Calibri"/>
          </w:rPr>
          <w:t>https://vhcb.org/our-programs/healthy-lead-safe-homes</w:t>
        </w:r>
      </w:hyperlink>
      <w:r w:rsidR="00714636">
        <w:t xml:space="preserve"> </w:t>
      </w:r>
    </w:p>
    <w:p w14:paraId="2836EDED" w14:textId="62D54C3E" w:rsidR="00ED3127" w:rsidRDefault="00F37E3E" w:rsidP="004A38FA">
      <w:r>
        <w:t>3)</w:t>
      </w:r>
      <w:r w:rsidRPr="00F37E3E">
        <w:t xml:space="preserve"> </w:t>
      </w:r>
      <w:r>
        <w:t>Southeastern Vermont Community Action</w:t>
      </w:r>
    </w:p>
    <w:p w14:paraId="09974974" w14:textId="7D7CF914" w:rsidR="00ED3127" w:rsidRDefault="005E74AD" w:rsidP="00ED3127">
      <w:r>
        <w:t>SEVCA</w:t>
      </w:r>
      <w:r w:rsidR="003A0FFF">
        <w:t xml:space="preserve"> is a non-profit corporation dedicated to assisting low-income families in Southeastern Vermont. SEVCA does have income guidelines for all of its programs including the two main home repair programs they offer. SEVCA offers an Emergency Home Repair </w:t>
      </w:r>
      <w:r w:rsidR="00F37E3E">
        <w:t>and Weatherization program to low income homeowners. They do extend the weatherization services to rental property owners if 25% of the tenants meet the income guidelines. The key is that the tenants need to apply for the funding in order for SEVCA to help. Their weatherization program could include insulation, vapor barriers, windows, and possibly more.</w:t>
      </w:r>
    </w:p>
    <w:p w14:paraId="16667C2C" w14:textId="006CBF41" w:rsidR="00F37E3E" w:rsidRDefault="00F37E3E" w:rsidP="00F37E3E">
      <w:r>
        <w:t>To learn more about SEVCA’s weatherization program go to:</w:t>
      </w:r>
    </w:p>
    <w:p w14:paraId="3520B36F" w14:textId="59BFA8EE" w:rsidR="00554A81" w:rsidRPr="00D01E06" w:rsidRDefault="00DC1FC0" w:rsidP="00D01E06">
      <w:hyperlink r:id="rId8" w:history="1">
        <w:r w:rsidR="00F37E3E" w:rsidRPr="004F4029">
          <w:rPr>
            <w:rStyle w:val="Hyperlink"/>
          </w:rPr>
          <w:t>https://sevca.org/weatherization</w:t>
        </w:r>
      </w:hyperlink>
      <w:r w:rsidR="00F37E3E">
        <w:t xml:space="preserve"> </w:t>
      </w:r>
    </w:p>
    <w:p w14:paraId="39363FC6" w14:textId="77777777" w:rsidR="00554A81" w:rsidRDefault="00554A81" w:rsidP="00F37E3E">
      <w:pPr>
        <w:spacing w:after="0" w:line="240" w:lineRule="auto"/>
        <w:rPr>
          <w:rFonts w:ascii="Calibri" w:hAnsi="Calibri" w:cs="Calibri"/>
        </w:rPr>
      </w:pPr>
    </w:p>
    <w:p w14:paraId="72EC0F07" w14:textId="77777777" w:rsidR="00F4544A" w:rsidRDefault="007D546F" w:rsidP="00F37E3E">
      <w:pPr>
        <w:spacing w:after="0" w:line="240" w:lineRule="auto"/>
        <w:rPr>
          <w:rFonts w:ascii="Calibri" w:hAnsi="Calibri" w:cs="Calibri"/>
        </w:rPr>
      </w:pPr>
      <w:r>
        <w:rPr>
          <w:rFonts w:ascii="Calibri" w:hAnsi="Calibri" w:cs="Calibri"/>
        </w:rPr>
        <w:t xml:space="preserve">4) </w:t>
      </w:r>
      <w:r w:rsidR="00F4544A">
        <w:rPr>
          <w:rFonts w:ascii="Calibri" w:hAnsi="Calibri" w:cs="Calibri"/>
        </w:rPr>
        <w:t>Capstone Community Action (</w:t>
      </w:r>
      <w:r>
        <w:rPr>
          <w:rFonts w:ascii="Calibri" w:hAnsi="Calibri" w:cs="Calibri"/>
        </w:rPr>
        <w:t>3E Thermal Energy</w:t>
      </w:r>
      <w:r w:rsidR="00F4544A">
        <w:rPr>
          <w:rFonts w:ascii="Calibri" w:hAnsi="Calibri" w:cs="Calibri"/>
        </w:rPr>
        <w:t>)</w:t>
      </w:r>
    </w:p>
    <w:p w14:paraId="3E6CBEA7" w14:textId="77777777" w:rsidR="00713ACE" w:rsidRDefault="00713ACE" w:rsidP="00F37E3E">
      <w:pPr>
        <w:spacing w:after="0" w:line="240" w:lineRule="auto"/>
        <w:rPr>
          <w:rFonts w:ascii="Calibri" w:hAnsi="Calibri" w:cs="Calibri"/>
        </w:rPr>
      </w:pPr>
    </w:p>
    <w:p w14:paraId="1A848D49" w14:textId="45CC01C5" w:rsidR="007D546F" w:rsidRDefault="00F4544A" w:rsidP="00F37E3E">
      <w:pPr>
        <w:spacing w:after="0" w:line="240" w:lineRule="auto"/>
        <w:rPr>
          <w:rFonts w:ascii="Calibri" w:hAnsi="Calibri" w:cs="Calibri"/>
        </w:rPr>
      </w:pPr>
      <w:r>
        <w:rPr>
          <w:rFonts w:ascii="Calibri" w:hAnsi="Calibri" w:cs="Calibri"/>
        </w:rPr>
        <w:t xml:space="preserve">Capstone is an organization dedicated to improving the lives of low-income households in Vermont. </w:t>
      </w:r>
    </w:p>
    <w:p w14:paraId="2308F897" w14:textId="60DA7CCC" w:rsidR="00F37E3E" w:rsidRDefault="00F37E3E" w:rsidP="00F37E3E">
      <w:pPr>
        <w:spacing w:after="0" w:line="240" w:lineRule="auto"/>
        <w:rPr>
          <w:rFonts w:ascii="Calibri" w:hAnsi="Calibri" w:cs="Calibri"/>
        </w:rPr>
      </w:pPr>
      <w:r w:rsidRPr="004A38FA">
        <w:rPr>
          <w:rFonts w:ascii="Calibri" w:hAnsi="Calibri" w:cs="Calibri"/>
        </w:rPr>
        <w:t>3E Thermal Energy</w:t>
      </w:r>
      <w:r w:rsidR="007D546F">
        <w:rPr>
          <w:rFonts w:ascii="Calibri" w:hAnsi="Calibri" w:cs="Calibri"/>
        </w:rPr>
        <w:t xml:space="preserve"> is an energy consulting organization that offers technical assistance, and cash incentive to property owners, who want to improve the energy efficiency of their apartment building. Buildings qualify for 3E services based on the rent leve</w:t>
      </w:r>
      <w:r w:rsidR="00F4544A">
        <w:rPr>
          <w:rFonts w:ascii="Calibri" w:hAnsi="Calibri" w:cs="Calibri"/>
        </w:rPr>
        <w:t>l, and/or tenant income. They work with multi-unit building across Vermont.</w:t>
      </w:r>
    </w:p>
    <w:p w14:paraId="38F28F07" w14:textId="1D06F89C" w:rsidR="00F4544A" w:rsidRPr="004A38FA" w:rsidRDefault="00F4544A" w:rsidP="00F37E3E">
      <w:pPr>
        <w:spacing w:after="0" w:line="240" w:lineRule="auto"/>
        <w:rPr>
          <w:rFonts w:ascii="Calibri" w:hAnsi="Calibri" w:cs="Calibri"/>
        </w:rPr>
      </w:pPr>
      <w:r>
        <w:rPr>
          <w:rFonts w:ascii="Calibri" w:hAnsi="Calibri" w:cs="Calibri"/>
        </w:rPr>
        <w:t xml:space="preserve">You can get more information about their energy efficiency program at: </w:t>
      </w:r>
    </w:p>
    <w:p w14:paraId="39449074" w14:textId="2F7C47CC" w:rsidR="00F37E3E" w:rsidRDefault="00DC1FC0" w:rsidP="00F37E3E">
      <w:pPr>
        <w:rPr>
          <w:rFonts w:ascii="Calibri" w:hAnsi="Calibri" w:cs="Calibri"/>
          <w:color w:val="0563C1" w:themeColor="hyperlink"/>
          <w:u w:val="single"/>
        </w:rPr>
      </w:pPr>
      <w:hyperlink r:id="rId9" w:history="1">
        <w:r w:rsidR="00F37E3E" w:rsidRPr="004A38FA">
          <w:rPr>
            <w:rFonts w:ascii="Calibri" w:hAnsi="Calibri" w:cs="Calibri"/>
            <w:color w:val="0563C1" w:themeColor="hyperlink"/>
            <w:u w:val="single"/>
          </w:rPr>
          <w:t>https://3ethermal.org/apartment-owners/</w:t>
        </w:r>
      </w:hyperlink>
    </w:p>
    <w:p w14:paraId="4912D90C" w14:textId="107D0B63" w:rsidR="00F4544A" w:rsidRPr="00F4544A" w:rsidRDefault="008326C8" w:rsidP="00F4544A">
      <w:r>
        <w:lastRenderedPageBreak/>
        <w:t xml:space="preserve">5) </w:t>
      </w:r>
      <w:r w:rsidR="00F4544A">
        <w:t xml:space="preserve">Heat Squad is </w:t>
      </w:r>
      <w:r>
        <w:t>a service provided through Neighborworks of Western Vermont</w:t>
      </w:r>
    </w:p>
    <w:p w14:paraId="685E0827" w14:textId="625F2BFB" w:rsidR="00554A81" w:rsidRPr="004A38FA" w:rsidRDefault="00554A81" w:rsidP="00554A81">
      <w:pPr>
        <w:spacing w:after="0" w:line="240" w:lineRule="auto"/>
        <w:rPr>
          <w:rFonts w:ascii="Calibri" w:hAnsi="Calibri" w:cs="Calibri"/>
        </w:rPr>
      </w:pPr>
      <w:r w:rsidRPr="004A38FA">
        <w:rPr>
          <w:rFonts w:ascii="Calibri" w:hAnsi="Calibri" w:cs="Calibri"/>
        </w:rPr>
        <w:t xml:space="preserve">Heat Squad </w:t>
      </w:r>
      <w:r w:rsidR="008326C8">
        <w:rPr>
          <w:rFonts w:ascii="Calibri" w:hAnsi="Calibri" w:cs="Calibri"/>
        </w:rPr>
        <w:t xml:space="preserve">will provide a complete energy audit for your home or business. There is a fee of at least $150. The audit is a complete look at all of your energy use, heating, electric and so forth. </w:t>
      </w:r>
    </w:p>
    <w:p w14:paraId="6DB22BA5" w14:textId="62EF7146" w:rsidR="00554A81" w:rsidRDefault="00DC1FC0" w:rsidP="008326C8">
      <w:pPr>
        <w:spacing w:after="0" w:line="240" w:lineRule="auto"/>
        <w:rPr>
          <w:rFonts w:ascii="Calibri" w:hAnsi="Calibri" w:cs="Calibri"/>
          <w:color w:val="0563C1" w:themeColor="hyperlink"/>
          <w:u w:val="single"/>
        </w:rPr>
      </w:pPr>
      <w:hyperlink r:id="rId10" w:history="1">
        <w:r w:rsidR="00554A81" w:rsidRPr="004A38FA">
          <w:rPr>
            <w:rFonts w:ascii="Calibri" w:hAnsi="Calibri" w:cs="Calibri"/>
            <w:color w:val="0563C1" w:themeColor="hyperlink"/>
            <w:u w:val="single"/>
          </w:rPr>
          <w:t>https://www.heatsquad.org/</w:t>
        </w:r>
      </w:hyperlink>
    </w:p>
    <w:p w14:paraId="16D980D2" w14:textId="68347633" w:rsidR="008326C8" w:rsidRDefault="008326C8" w:rsidP="008326C8">
      <w:pPr>
        <w:spacing w:after="0" w:line="240" w:lineRule="auto"/>
        <w:rPr>
          <w:rFonts w:ascii="Calibri" w:hAnsi="Calibri" w:cs="Calibri"/>
        </w:rPr>
      </w:pPr>
      <w:r>
        <w:rPr>
          <w:rFonts w:ascii="Calibri" w:hAnsi="Calibri" w:cs="Calibri"/>
        </w:rPr>
        <w:t>or</w:t>
      </w:r>
    </w:p>
    <w:p w14:paraId="3FA7759E" w14:textId="5D1EF00F" w:rsidR="008326C8" w:rsidRDefault="00DC1FC0" w:rsidP="008326C8">
      <w:pPr>
        <w:spacing w:after="0" w:line="240" w:lineRule="auto"/>
        <w:rPr>
          <w:rFonts w:ascii="Calibri" w:hAnsi="Calibri" w:cs="Calibri"/>
        </w:rPr>
      </w:pPr>
      <w:hyperlink r:id="rId11" w:history="1">
        <w:r w:rsidR="008326C8" w:rsidRPr="00AE2E02">
          <w:rPr>
            <w:rStyle w:val="Hyperlink"/>
            <w:rFonts w:ascii="Calibri" w:hAnsi="Calibri" w:cs="Calibri"/>
          </w:rPr>
          <w:t>https://www.info@heatsquad.org</w:t>
        </w:r>
      </w:hyperlink>
    </w:p>
    <w:p w14:paraId="06EC4A91" w14:textId="1113EC47" w:rsidR="008326C8" w:rsidRDefault="008326C8" w:rsidP="008326C8">
      <w:pPr>
        <w:spacing w:after="0" w:line="240" w:lineRule="auto"/>
        <w:rPr>
          <w:rFonts w:ascii="Calibri" w:hAnsi="Calibri" w:cs="Calibri"/>
        </w:rPr>
      </w:pPr>
    </w:p>
    <w:p w14:paraId="0FF9CE21" w14:textId="77777777" w:rsidR="00554A81" w:rsidRPr="004A38FA" w:rsidRDefault="00554A81" w:rsidP="00554A81">
      <w:pPr>
        <w:spacing w:after="0" w:line="240" w:lineRule="auto"/>
        <w:rPr>
          <w:rFonts w:ascii="Calibri" w:hAnsi="Calibri" w:cs="Calibri"/>
        </w:rPr>
      </w:pPr>
    </w:p>
    <w:p w14:paraId="4C7ADE8D" w14:textId="3C68EDC5" w:rsidR="008326C8" w:rsidRDefault="008326C8" w:rsidP="00ED3127">
      <w:r>
        <w:t xml:space="preserve">6) </w:t>
      </w:r>
      <w:r w:rsidR="00ED3127">
        <w:t>Brattleboro Area Affordable Housing</w:t>
      </w:r>
      <w:r>
        <w:t xml:space="preserve"> is a non-profit organization serving Windham County and some NH border towns.</w:t>
      </w:r>
    </w:p>
    <w:p w14:paraId="4E0A7CE3" w14:textId="484B029F" w:rsidR="00FD349E" w:rsidRDefault="00FD349E" w:rsidP="00ED3127">
      <w:r>
        <w:t xml:space="preserve">BAAH is an </w:t>
      </w:r>
      <w:proofErr w:type="spellStart"/>
      <w:r>
        <w:t>all volunteer</w:t>
      </w:r>
      <w:proofErr w:type="spellEnd"/>
      <w:r>
        <w:t xml:space="preserve"> organization dedicated to increasing, improving, and maintaining housing. One of their programs will help property owners build an accessory dwelling unit through their “apartments in Homes” program. The program offers a small grant to assist homeowners add onto their </w:t>
      </w:r>
      <w:r w:rsidR="00587719">
        <w:t xml:space="preserve">single family, </w:t>
      </w:r>
      <w:r>
        <w:t>owner occupied home. The homeowner is free to rent to whomever they choose</w:t>
      </w:r>
      <w:r w:rsidR="00587719">
        <w:t>.</w:t>
      </w:r>
    </w:p>
    <w:p w14:paraId="207671AA" w14:textId="4DB5AF14" w:rsidR="00FD349E" w:rsidRDefault="00FD349E" w:rsidP="00ED3127">
      <w:r>
        <w:t xml:space="preserve">You can find out more at: </w:t>
      </w:r>
    </w:p>
    <w:p w14:paraId="6DA87800" w14:textId="78965297" w:rsidR="00FD349E" w:rsidRDefault="00DC1FC0" w:rsidP="00ED3127">
      <w:hyperlink r:id="rId12" w:history="1">
        <w:r w:rsidR="00FD349E" w:rsidRPr="00AE2E02">
          <w:rPr>
            <w:rStyle w:val="Hyperlink"/>
          </w:rPr>
          <w:t>https://baahvermont.org/our-programs/apartments-in-homes/</w:t>
        </w:r>
      </w:hyperlink>
    </w:p>
    <w:p w14:paraId="39EB5EB2" w14:textId="7E1AD6BF" w:rsidR="00FD349E" w:rsidRDefault="00FD349E" w:rsidP="00ED3127">
      <w:r>
        <w:t>You can find a phone number at this web address, but they ask that you first read the program information sheet before calling.</w:t>
      </w:r>
    </w:p>
    <w:p w14:paraId="66AD4E90" w14:textId="6C8278DE" w:rsidR="00587719" w:rsidRDefault="00587719" w:rsidP="00ED3127">
      <w:r>
        <w:t xml:space="preserve">7) Windham and Windsor Housing Trust is a non-profit organization located in Brattleboro, and it serves almost all of Windham and Windsor Counties. </w:t>
      </w:r>
    </w:p>
    <w:p w14:paraId="6463E04C" w14:textId="77CC6678" w:rsidR="00587719" w:rsidRDefault="00587719" w:rsidP="00ED3127">
      <w:r>
        <w:t xml:space="preserve">WWHT is dedicated to providing permanently affordable housing in Southeastern Vermont. Aside from Home buying programs, WWHT does offer some home repair loans, and grants. </w:t>
      </w:r>
    </w:p>
    <w:p w14:paraId="485D7E88" w14:textId="77777777" w:rsidR="00713ACE" w:rsidRDefault="00587719" w:rsidP="00ED3127">
      <w:r w:rsidRPr="00492F03">
        <w:rPr>
          <w:b/>
          <w:u w:val="single"/>
        </w:rPr>
        <w:t>Green Mountain Home Repair Program</w:t>
      </w:r>
      <w:r>
        <w:t xml:space="preserve"> offers low interest loans to homeowners with single family or owner-occupied homes with a rental unit. </w:t>
      </w:r>
    </w:p>
    <w:p w14:paraId="61A0D663" w14:textId="0DEC96AF" w:rsidR="00587719" w:rsidRDefault="00492F03" w:rsidP="00ED3127">
      <w:r w:rsidRPr="00492F03">
        <w:rPr>
          <w:b/>
          <w:u w:val="single"/>
        </w:rPr>
        <w:t>Rockingham Rental Rehab Program</w:t>
      </w:r>
      <w:r w:rsidRPr="00492F03">
        <w:t xml:space="preserve"> offers low barrier grants for property owners </w:t>
      </w:r>
      <w:r>
        <w:t xml:space="preserve">with up to four-unit properties to resolve health and safety issues. The program also offers other non-financial consulting, and education. </w:t>
      </w:r>
    </w:p>
    <w:p w14:paraId="5F92DA34" w14:textId="588EA829" w:rsidR="00492F03" w:rsidRDefault="00492F03" w:rsidP="00ED3127">
      <w:r w:rsidRPr="00492F03">
        <w:rPr>
          <w:b/>
          <w:u w:val="single"/>
        </w:rPr>
        <w:t>Vermont Housing Improvement Program</w:t>
      </w:r>
      <w:r>
        <w:rPr>
          <w:b/>
          <w:u w:val="single"/>
        </w:rPr>
        <w:t xml:space="preserve">: </w:t>
      </w:r>
      <w:r w:rsidRPr="00492F03">
        <w:t>Coming soon</w:t>
      </w:r>
      <w:r>
        <w:t>. This program will be fashioned after the Rental Rehousing Grant program that offered $30,000 grants to property owners, who were willing to rehab a vacant unit, and lease to individuals and families from the “Coordinated Entry Program”, and to agree to lease the unit/s for at or below HUD Gross Fair Market Rent.</w:t>
      </w:r>
    </w:p>
    <w:p w14:paraId="322189C6" w14:textId="55E2310B" w:rsidR="00492F03" w:rsidRDefault="00492F03" w:rsidP="00ED3127">
      <w:r w:rsidRPr="00492F03">
        <w:t xml:space="preserve">To find out more </w:t>
      </w:r>
      <w:r>
        <w:t>about the WWHT Home Repair Programs go to:</w:t>
      </w:r>
    </w:p>
    <w:p w14:paraId="61806303" w14:textId="7FCE3E44" w:rsidR="00492F03" w:rsidRDefault="00DC1FC0" w:rsidP="00ED3127">
      <w:hyperlink r:id="rId13" w:history="1">
        <w:r w:rsidR="00492F03" w:rsidRPr="00AE2E02">
          <w:rPr>
            <w:rStyle w:val="Hyperlink"/>
          </w:rPr>
          <w:t>https://www.homemattershere.org</w:t>
        </w:r>
      </w:hyperlink>
      <w:r w:rsidR="00492F03">
        <w:t xml:space="preserve"> and then scroll over the Home Repair Tab to find more information.</w:t>
      </w:r>
    </w:p>
    <w:p w14:paraId="2637AE5E" w14:textId="412902C5" w:rsidR="00D01E06" w:rsidRDefault="00D01E06" w:rsidP="00ED3127"/>
    <w:p w14:paraId="0B911634" w14:textId="188204A2" w:rsidR="00D01E06" w:rsidRDefault="00DC1FC0" w:rsidP="00ED3127">
      <w:r>
        <w:t xml:space="preserve">VT </w:t>
      </w:r>
      <w:r w:rsidR="00D01E06">
        <w:t xml:space="preserve">Code Information: </w:t>
      </w:r>
    </w:p>
    <w:p w14:paraId="27E0D325" w14:textId="0B3FC6E3" w:rsidR="00713ACE" w:rsidRDefault="00713ACE" w:rsidP="00DC1FC0">
      <w:pPr>
        <w:pStyle w:val="ListParagraph"/>
        <w:numPr>
          <w:ilvl w:val="0"/>
          <w:numId w:val="3"/>
        </w:numPr>
      </w:pPr>
      <w:r>
        <w:t xml:space="preserve">Vermont Rental Housing Codes can be found here: </w:t>
      </w:r>
      <w:hyperlink r:id="rId14" w:history="1">
        <w:r w:rsidRPr="00AE2E02">
          <w:rPr>
            <w:rStyle w:val="Hyperlink"/>
          </w:rPr>
          <w:t>https://www.rentalcodes.org/</w:t>
        </w:r>
      </w:hyperlink>
      <w:r>
        <w:t xml:space="preserve"> </w:t>
      </w:r>
    </w:p>
    <w:p w14:paraId="2E22E1DE" w14:textId="0543C65F" w:rsidR="00DC1FC0" w:rsidRDefault="00DC1FC0" w:rsidP="00DC1FC0">
      <w:pPr>
        <w:pStyle w:val="ListParagraph"/>
        <w:numPr>
          <w:ilvl w:val="0"/>
          <w:numId w:val="3"/>
        </w:numPr>
      </w:pPr>
      <w:r>
        <w:t xml:space="preserve">VT Division Of Fire Safety: </w:t>
      </w:r>
      <w:hyperlink r:id="rId15" w:history="1">
        <w:r w:rsidRPr="00A33B20">
          <w:rPr>
            <w:rStyle w:val="Hyperlink"/>
          </w:rPr>
          <w:t>https://firesafety.vermont.gov/buildingcode</w:t>
        </w:r>
      </w:hyperlink>
      <w:r>
        <w:t xml:space="preserve"> </w:t>
      </w:r>
      <w:bookmarkStart w:id="0" w:name="_GoBack"/>
      <w:bookmarkEnd w:id="0"/>
    </w:p>
    <w:p w14:paraId="451DE6BA" w14:textId="088735A5" w:rsidR="00ED3127" w:rsidRDefault="00ED3127" w:rsidP="009A60B0"/>
    <w:sectPr w:rsidR="00ED3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47875"/>
    <w:multiLevelType w:val="hybridMultilevel"/>
    <w:tmpl w:val="DD940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D0DA2"/>
    <w:multiLevelType w:val="hybridMultilevel"/>
    <w:tmpl w:val="A58A2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B5B43"/>
    <w:multiLevelType w:val="hybridMultilevel"/>
    <w:tmpl w:val="45FA1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CF7"/>
    <w:rsid w:val="00125267"/>
    <w:rsid w:val="002275EC"/>
    <w:rsid w:val="0024267A"/>
    <w:rsid w:val="002B7735"/>
    <w:rsid w:val="003A0FFF"/>
    <w:rsid w:val="00455D18"/>
    <w:rsid w:val="0047685D"/>
    <w:rsid w:val="00492F03"/>
    <w:rsid w:val="004A38FA"/>
    <w:rsid w:val="005037F4"/>
    <w:rsid w:val="00554A81"/>
    <w:rsid w:val="00587719"/>
    <w:rsid w:val="005E3CF8"/>
    <w:rsid w:val="005E74AD"/>
    <w:rsid w:val="00713ACE"/>
    <w:rsid w:val="00714636"/>
    <w:rsid w:val="007D546F"/>
    <w:rsid w:val="008326C8"/>
    <w:rsid w:val="00954040"/>
    <w:rsid w:val="009A1BFB"/>
    <w:rsid w:val="009A60B0"/>
    <w:rsid w:val="00B11F7D"/>
    <w:rsid w:val="00BC6BA2"/>
    <w:rsid w:val="00C4184D"/>
    <w:rsid w:val="00C93CBD"/>
    <w:rsid w:val="00D01E06"/>
    <w:rsid w:val="00D0531F"/>
    <w:rsid w:val="00DC1FC0"/>
    <w:rsid w:val="00E00CF7"/>
    <w:rsid w:val="00E4235D"/>
    <w:rsid w:val="00EB7AF4"/>
    <w:rsid w:val="00ED3127"/>
    <w:rsid w:val="00F37E3E"/>
    <w:rsid w:val="00F4544A"/>
    <w:rsid w:val="00FD3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E3F7"/>
  <w15:chartTrackingRefBased/>
  <w15:docId w15:val="{E0AF6AF4-FA9F-4C37-AED6-119F7694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BA2"/>
    <w:rPr>
      <w:color w:val="0563C1" w:themeColor="hyperlink"/>
      <w:u w:val="single"/>
    </w:rPr>
  </w:style>
  <w:style w:type="character" w:styleId="UnresolvedMention">
    <w:name w:val="Unresolved Mention"/>
    <w:basedOn w:val="DefaultParagraphFont"/>
    <w:uiPriority w:val="99"/>
    <w:semiHidden/>
    <w:unhideWhenUsed/>
    <w:rsid w:val="00BC6BA2"/>
    <w:rPr>
      <w:color w:val="605E5C"/>
      <w:shd w:val="clear" w:color="auto" w:fill="E1DFDD"/>
    </w:rPr>
  </w:style>
  <w:style w:type="character" w:styleId="FollowedHyperlink">
    <w:name w:val="FollowedHyperlink"/>
    <w:basedOn w:val="DefaultParagraphFont"/>
    <w:uiPriority w:val="99"/>
    <w:semiHidden/>
    <w:unhideWhenUsed/>
    <w:rsid w:val="00FD349E"/>
    <w:rPr>
      <w:color w:val="954F72" w:themeColor="followedHyperlink"/>
      <w:u w:val="single"/>
    </w:rPr>
  </w:style>
  <w:style w:type="paragraph" w:styleId="ListParagraph">
    <w:name w:val="List Paragraph"/>
    <w:basedOn w:val="Normal"/>
    <w:uiPriority w:val="34"/>
    <w:qFormat/>
    <w:rsid w:val="009A6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315">
      <w:bodyDiv w:val="1"/>
      <w:marLeft w:val="0"/>
      <w:marRight w:val="0"/>
      <w:marTop w:val="0"/>
      <w:marBottom w:val="0"/>
      <w:divBdr>
        <w:top w:val="none" w:sz="0" w:space="0" w:color="auto"/>
        <w:left w:val="none" w:sz="0" w:space="0" w:color="auto"/>
        <w:bottom w:val="none" w:sz="0" w:space="0" w:color="auto"/>
        <w:right w:val="none" w:sz="0" w:space="0" w:color="auto"/>
      </w:divBdr>
    </w:div>
    <w:div w:id="1273780390">
      <w:bodyDiv w:val="1"/>
      <w:marLeft w:val="0"/>
      <w:marRight w:val="0"/>
      <w:marTop w:val="0"/>
      <w:marBottom w:val="0"/>
      <w:divBdr>
        <w:top w:val="none" w:sz="0" w:space="0" w:color="auto"/>
        <w:left w:val="none" w:sz="0" w:space="0" w:color="auto"/>
        <w:bottom w:val="none" w:sz="0" w:space="0" w:color="auto"/>
        <w:right w:val="none" w:sz="0" w:space="0" w:color="auto"/>
      </w:divBdr>
    </w:div>
    <w:div w:id="1353532694">
      <w:bodyDiv w:val="1"/>
      <w:marLeft w:val="0"/>
      <w:marRight w:val="0"/>
      <w:marTop w:val="0"/>
      <w:marBottom w:val="0"/>
      <w:divBdr>
        <w:top w:val="none" w:sz="0" w:space="0" w:color="auto"/>
        <w:left w:val="none" w:sz="0" w:space="0" w:color="auto"/>
        <w:bottom w:val="none" w:sz="0" w:space="0" w:color="auto"/>
        <w:right w:val="none" w:sz="0" w:space="0" w:color="auto"/>
      </w:divBdr>
      <w:divsChild>
        <w:div w:id="1029063830">
          <w:marLeft w:val="0"/>
          <w:marRight w:val="0"/>
          <w:marTop w:val="0"/>
          <w:marBottom w:val="0"/>
          <w:divBdr>
            <w:top w:val="none" w:sz="0" w:space="0" w:color="auto"/>
            <w:left w:val="none" w:sz="0" w:space="0" w:color="auto"/>
            <w:bottom w:val="none" w:sz="0" w:space="0" w:color="auto"/>
            <w:right w:val="none" w:sz="0" w:space="0" w:color="auto"/>
          </w:divBdr>
          <w:divsChild>
            <w:div w:id="2033067432">
              <w:marLeft w:val="0"/>
              <w:marRight w:val="0"/>
              <w:marTop w:val="0"/>
              <w:marBottom w:val="0"/>
              <w:divBdr>
                <w:top w:val="none" w:sz="0" w:space="0" w:color="auto"/>
                <w:left w:val="none" w:sz="0" w:space="0" w:color="auto"/>
                <w:bottom w:val="none" w:sz="0" w:space="0" w:color="auto"/>
                <w:right w:val="none" w:sz="0" w:space="0" w:color="auto"/>
              </w:divBdr>
              <w:divsChild>
                <w:div w:id="129061250">
                  <w:marLeft w:val="0"/>
                  <w:marRight w:val="0"/>
                  <w:marTop w:val="0"/>
                  <w:marBottom w:val="0"/>
                  <w:divBdr>
                    <w:top w:val="none" w:sz="0" w:space="0" w:color="auto"/>
                    <w:left w:val="none" w:sz="0" w:space="0" w:color="auto"/>
                    <w:bottom w:val="none" w:sz="0" w:space="0" w:color="auto"/>
                    <w:right w:val="none" w:sz="0" w:space="0" w:color="auto"/>
                  </w:divBdr>
                  <w:divsChild>
                    <w:div w:id="1854029531">
                      <w:marLeft w:val="0"/>
                      <w:marRight w:val="0"/>
                      <w:marTop w:val="0"/>
                      <w:marBottom w:val="0"/>
                      <w:divBdr>
                        <w:top w:val="none" w:sz="0" w:space="0" w:color="auto"/>
                        <w:left w:val="none" w:sz="0" w:space="0" w:color="auto"/>
                        <w:bottom w:val="none" w:sz="0" w:space="0" w:color="auto"/>
                        <w:right w:val="none" w:sz="0" w:space="0" w:color="auto"/>
                      </w:divBdr>
                      <w:divsChild>
                        <w:div w:id="1553691689">
                          <w:marLeft w:val="0"/>
                          <w:marRight w:val="0"/>
                          <w:marTop w:val="0"/>
                          <w:marBottom w:val="0"/>
                          <w:divBdr>
                            <w:top w:val="none" w:sz="0" w:space="0" w:color="auto"/>
                            <w:left w:val="none" w:sz="0" w:space="0" w:color="auto"/>
                            <w:bottom w:val="none" w:sz="0" w:space="0" w:color="auto"/>
                            <w:right w:val="none" w:sz="0" w:space="0" w:color="auto"/>
                          </w:divBdr>
                        </w:div>
                      </w:divsChild>
                    </w:div>
                    <w:div w:id="413282858">
                      <w:marLeft w:val="0"/>
                      <w:marRight w:val="0"/>
                      <w:marTop w:val="0"/>
                      <w:marBottom w:val="0"/>
                      <w:divBdr>
                        <w:top w:val="none" w:sz="0" w:space="0" w:color="auto"/>
                        <w:left w:val="none" w:sz="0" w:space="0" w:color="auto"/>
                        <w:bottom w:val="none" w:sz="0" w:space="0" w:color="auto"/>
                        <w:right w:val="none" w:sz="0" w:space="0" w:color="auto"/>
                      </w:divBdr>
                      <w:divsChild>
                        <w:div w:id="517356772">
                          <w:marLeft w:val="0"/>
                          <w:marRight w:val="0"/>
                          <w:marTop w:val="0"/>
                          <w:marBottom w:val="0"/>
                          <w:divBdr>
                            <w:top w:val="none" w:sz="0" w:space="0" w:color="auto"/>
                            <w:left w:val="none" w:sz="0" w:space="0" w:color="auto"/>
                            <w:bottom w:val="none" w:sz="0" w:space="0" w:color="auto"/>
                            <w:right w:val="none" w:sz="0" w:space="0" w:color="auto"/>
                          </w:divBdr>
                          <w:divsChild>
                            <w:div w:id="16788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vca.org/weatherization" TargetMode="External"/><Relationship Id="rId13" Type="http://schemas.openxmlformats.org/officeDocument/2006/relationships/hyperlink" Target="https://www.homemattershere.org" TargetMode="External"/><Relationship Id="rId3" Type="http://schemas.openxmlformats.org/officeDocument/2006/relationships/settings" Target="settings.xml"/><Relationship Id="rId7" Type="http://schemas.openxmlformats.org/officeDocument/2006/relationships/hyperlink" Target="https://vhcb.org/our-programs/healthy-lead-safe-homes" TargetMode="External"/><Relationship Id="rId12" Type="http://schemas.openxmlformats.org/officeDocument/2006/relationships/hyperlink" Target="https://baahvermont.org/our-programs/apartments-in-hom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nergystar.gov/about/content/efficiency_vermont_6" TargetMode="External"/><Relationship Id="rId11" Type="http://schemas.openxmlformats.org/officeDocument/2006/relationships/hyperlink" Target="https://www.info@heatsquad.org" TargetMode="External"/><Relationship Id="rId5" Type="http://schemas.openxmlformats.org/officeDocument/2006/relationships/hyperlink" Target="http://puc.vermont.gov/" TargetMode="External"/><Relationship Id="rId15" Type="http://schemas.openxmlformats.org/officeDocument/2006/relationships/hyperlink" Target="https://firesafety.vermont.gov/buildingcode" TargetMode="External"/><Relationship Id="rId10" Type="http://schemas.openxmlformats.org/officeDocument/2006/relationships/hyperlink" Target="https://www.heatsquad.org/" TargetMode="External"/><Relationship Id="rId4" Type="http://schemas.openxmlformats.org/officeDocument/2006/relationships/webSettings" Target="webSettings.xml"/><Relationship Id="rId9" Type="http://schemas.openxmlformats.org/officeDocument/2006/relationships/hyperlink" Target="https://3ethermal.org/apartment-owners/" TargetMode="External"/><Relationship Id="rId14" Type="http://schemas.openxmlformats.org/officeDocument/2006/relationships/hyperlink" Target="https://www.rentalcod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Martorano</dc:creator>
  <cp:keywords/>
  <dc:description/>
  <cp:lastModifiedBy>Paul Martorano</cp:lastModifiedBy>
  <cp:revision>19</cp:revision>
  <dcterms:created xsi:type="dcterms:W3CDTF">2021-03-18T15:03:00Z</dcterms:created>
  <dcterms:modified xsi:type="dcterms:W3CDTF">2022-01-18T15:35:00Z</dcterms:modified>
</cp:coreProperties>
</file>