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CF5" w:rsidRDefault="00451CF5" w:rsidP="000E3AAC">
      <w:pPr>
        <w:spacing w:after="0" w:line="240" w:lineRule="auto"/>
        <w:rPr>
          <w:u w:val="single"/>
        </w:rPr>
      </w:pPr>
      <w:bookmarkStart w:id="0" w:name="_GoBack"/>
      <w:r>
        <w:rPr>
          <w:rStyle w:val="Strong"/>
          <w:rFonts w:ascii="Georgia" w:hAnsi="Georgia"/>
          <w:color w:val="333333"/>
          <w:shd w:val="clear" w:color="auto" w:fill="FFFFFF"/>
        </w:rPr>
        <w:t xml:space="preserve">SEVEDS Board Meeting Minutes, </w:t>
      </w:r>
      <w:r>
        <w:rPr>
          <w:rStyle w:val="Strong"/>
          <w:rFonts w:ascii="Georgia" w:hAnsi="Georgia"/>
          <w:color w:val="333333"/>
          <w:shd w:val="clear" w:color="auto" w:fill="FFFFFF"/>
        </w:rPr>
        <w:t>August 18</w:t>
      </w:r>
      <w:r>
        <w:rPr>
          <w:rStyle w:val="Strong"/>
          <w:rFonts w:ascii="Georgia" w:hAnsi="Georgia"/>
          <w:color w:val="333333"/>
          <w:shd w:val="clear" w:color="auto" w:fill="FFFFFF"/>
        </w:rPr>
        <w:t>, 2016, 4:00 pm - 5:00 pm, BDCC</w:t>
      </w:r>
    </w:p>
    <w:p w:rsidR="00430D35" w:rsidRDefault="00430D35" w:rsidP="000E3AAC">
      <w:pPr>
        <w:spacing w:after="0" w:line="240" w:lineRule="auto"/>
        <w:rPr>
          <w:u w:val="single"/>
        </w:rPr>
      </w:pPr>
      <w:r>
        <w:rPr>
          <w:u w:val="single"/>
        </w:rPr>
        <w:t xml:space="preserve">Attendees: </w:t>
      </w:r>
    </w:p>
    <w:p w:rsidR="000E3AAC" w:rsidRPr="000E3AAC" w:rsidRDefault="00451CF5" w:rsidP="000E3AAC">
      <w:pPr>
        <w:spacing w:after="0" w:line="240" w:lineRule="auto"/>
      </w:pPr>
      <w:r w:rsidRPr="00451CF5">
        <w:t xml:space="preserve">Bob Stevens, Patrick Mooreland, </w:t>
      </w:r>
      <w:r>
        <w:t xml:space="preserve">Bobbi, Kilburn, Stephen Dotson, </w:t>
      </w:r>
      <w:r w:rsidRPr="00451CF5">
        <w:t xml:space="preserve">Adam </w:t>
      </w:r>
      <w:proofErr w:type="spellStart"/>
      <w:r w:rsidRPr="00451CF5">
        <w:t>Grinold</w:t>
      </w:r>
      <w:proofErr w:type="spellEnd"/>
      <w:r w:rsidRPr="00451CF5">
        <w:t xml:space="preserve">, Kristin Mehalick, Laura </w:t>
      </w:r>
      <w:proofErr w:type="spellStart"/>
      <w:r w:rsidRPr="00451CF5">
        <w:t>Sibilia</w:t>
      </w:r>
      <w:proofErr w:type="spellEnd"/>
      <w:r w:rsidRPr="00451CF5">
        <w:t xml:space="preserve">, Konstantin von </w:t>
      </w:r>
      <w:proofErr w:type="spellStart"/>
      <w:r w:rsidRPr="00451CF5">
        <w:t>Krusenstiern</w:t>
      </w:r>
      <w:proofErr w:type="spellEnd"/>
      <w:r w:rsidRPr="00451CF5">
        <w:t>, Peter Yost, Susan McMahon (via phone),</w:t>
      </w:r>
      <w:r>
        <w:t xml:space="preserve"> Josh </w:t>
      </w:r>
      <w:proofErr w:type="spellStart"/>
      <w:r>
        <w:t>Druke</w:t>
      </w:r>
      <w:proofErr w:type="spellEnd"/>
      <w:r>
        <w:t>, Drew Richards, Luke Stafford</w:t>
      </w:r>
      <w:proofErr w:type="gramStart"/>
      <w:r>
        <w:t xml:space="preserve">, </w:t>
      </w:r>
      <w:r w:rsidRPr="00451CF5">
        <w:t xml:space="preserve"> and</w:t>
      </w:r>
      <w:proofErr w:type="gramEnd"/>
      <w:r w:rsidRPr="00451CF5">
        <w:t xml:space="preserve"> Ann </w:t>
      </w:r>
      <w:proofErr w:type="spellStart"/>
      <w:r w:rsidRPr="00451CF5">
        <w:t>Andreosatos</w:t>
      </w:r>
      <w:proofErr w:type="spellEnd"/>
      <w:r w:rsidRPr="00451CF5">
        <w:t>.</w:t>
      </w:r>
    </w:p>
    <w:p w:rsidR="00430D35" w:rsidRDefault="00430D35" w:rsidP="000E3AAC">
      <w:pPr>
        <w:spacing w:after="0" w:line="240" w:lineRule="auto"/>
        <w:rPr>
          <w:u w:val="single"/>
        </w:rPr>
      </w:pPr>
    </w:p>
    <w:p w:rsidR="00D26059" w:rsidRDefault="00D26059" w:rsidP="000E3AAC">
      <w:pPr>
        <w:spacing w:after="0" w:line="240" w:lineRule="auto"/>
        <w:rPr>
          <w:u w:val="single"/>
        </w:rPr>
      </w:pPr>
      <w:r>
        <w:rPr>
          <w:u w:val="single"/>
        </w:rPr>
        <w:t xml:space="preserve">Financials </w:t>
      </w:r>
      <w:r w:rsidR="000E3AAC">
        <w:rPr>
          <w:u w:val="single"/>
        </w:rPr>
        <w:t xml:space="preserve">– Bobbi </w:t>
      </w:r>
    </w:p>
    <w:p w:rsidR="000E3AAC" w:rsidRDefault="000E3AAC" w:rsidP="000E3AAC">
      <w:pPr>
        <w:spacing w:after="0" w:line="240" w:lineRule="auto"/>
      </w:pPr>
      <w:r>
        <w:t>Bobbi Kilburn, Director of Finance and Grants at BDCC presented SeVEDS financials at the board meeting</w:t>
      </w:r>
    </w:p>
    <w:p w:rsidR="000E3AAC" w:rsidRDefault="000E3AAC" w:rsidP="000E3AAC">
      <w:pPr>
        <w:spacing w:after="0" w:line="240" w:lineRule="auto"/>
      </w:pPr>
      <w:r>
        <w:t xml:space="preserve">Review of financials </w:t>
      </w:r>
    </w:p>
    <w:p w:rsidR="000E3AAC" w:rsidRDefault="000E3AAC" w:rsidP="000E3AAC">
      <w:pPr>
        <w:spacing w:after="0" w:line="240" w:lineRule="auto"/>
      </w:pPr>
      <w:r>
        <w:t xml:space="preserve">Profit and Loss 7/2015 – 6/2016 Grants (restricted funds) moved to the BDCC books </w:t>
      </w:r>
    </w:p>
    <w:p w:rsidR="000E3AAC" w:rsidRDefault="000E3AAC" w:rsidP="000E3AAC">
      <w:pPr>
        <w:spacing w:after="0" w:line="240" w:lineRule="auto"/>
      </w:pPr>
      <w:r>
        <w:t xml:space="preserve">Chart of accounts and made it more streamline </w:t>
      </w:r>
    </w:p>
    <w:p w:rsidR="000E3AAC" w:rsidRDefault="000E3AAC" w:rsidP="004909FC">
      <w:pPr>
        <w:spacing w:after="0" w:line="240" w:lineRule="auto"/>
      </w:pPr>
      <w:r>
        <w:t>2016-2017 SeVEDS Budget shows unrestricted funds and expenses, Laura and Kristin listed under contracts</w:t>
      </w:r>
    </w:p>
    <w:p w:rsidR="000E3AAC" w:rsidRDefault="000E3AAC" w:rsidP="004909FC">
      <w:pPr>
        <w:spacing w:after="0" w:line="240" w:lineRule="auto"/>
      </w:pPr>
      <w:r>
        <w:t xml:space="preserve">Growth in operating budget from municipalities – have received almost all of the $76,000.00 for this year </w:t>
      </w:r>
    </w:p>
    <w:p w:rsidR="004909FC" w:rsidRDefault="004909FC" w:rsidP="004909FC">
      <w:pPr>
        <w:spacing w:after="0" w:line="240" w:lineRule="auto"/>
      </w:pPr>
      <w:r>
        <w:t xml:space="preserve">The executive committee will play the role as a finance committee and will report back to the board </w:t>
      </w:r>
    </w:p>
    <w:p w:rsidR="004909FC" w:rsidRDefault="004909FC" w:rsidP="004909FC">
      <w:pPr>
        <w:spacing w:after="0" w:line="240" w:lineRule="auto"/>
      </w:pPr>
      <w:r>
        <w:t xml:space="preserve">A need to review SeVEDS led initiatives that are listed on the BDCC books </w:t>
      </w:r>
    </w:p>
    <w:p w:rsidR="004909FC" w:rsidRDefault="004909FC" w:rsidP="004D24C1">
      <w:pPr>
        <w:spacing w:after="0" w:line="240" w:lineRule="auto"/>
      </w:pPr>
      <w:r>
        <w:t xml:space="preserve">Working on creating a long term overview that shows the budget of the grants and have a better understanding as a board of the amount spent for each grant </w:t>
      </w:r>
    </w:p>
    <w:p w:rsidR="004D24C1" w:rsidRDefault="004D24C1" w:rsidP="004D24C1">
      <w:pPr>
        <w:spacing w:after="0" w:line="240" w:lineRule="auto"/>
      </w:pPr>
      <w:r>
        <w:t xml:space="preserve">The report shows the impact of the work that’s happened and keeping SeVEDS connected to that work and see the funding for what’s next </w:t>
      </w:r>
    </w:p>
    <w:p w:rsidR="004D24C1" w:rsidRDefault="004D24C1" w:rsidP="004D24C1">
      <w:pPr>
        <w:spacing w:after="0" w:line="240" w:lineRule="auto"/>
      </w:pPr>
    </w:p>
    <w:p w:rsidR="006D32E3" w:rsidRDefault="00D26059" w:rsidP="004D24C1">
      <w:pPr>
        <w:spacing w:after="0" w:line="240" w:lineRule="auto"/>
        <w:rPr>
          <w:u w:val="single"/>
        </w:rPr>
      </w:pPr>
      <w:r>
        <w:rPr>
          <w:u w:val="single"/>
        </w:rPr>
        <w:t xml:space="preserve">Living Community Challenge </w:t>
      </w:r>
    </w:p>
    <w:p w:rsidR="00D26059" w:rsidRDefault="000E3AAC" w:rsidP="004D24C1">
      <w:pPr>
        <w:spacing w:after="0" w:line="240" w:lineRule="auto"/>
      </w:pPr>
      <w:r>
        <w:t xml:space="preserve">Peter Yost gave an update on the efforts related to the Living Community Challenge </w:t>
      </w:r>
    </w:p>
    <w:p w:rsidR="00DC1237" w:rsidRDefault="00DC1237" w:rsidP="004D24C1">
      <w:pPr>
        <w:spacing w:after="0" w:line="240" w:lineRule="auto"/>
      </w:pPr>
      <w:r>
        <w:t xml:space="preserve">Living Community definition: social, cultural, economic district that meets each of the petals with a focus on close loop positive energy water, physical resources.  The out growth is from the Living Building Challenge. </w:t>
      </w:r>
    </w:p>
    <w:p w:rsidR="004D24C1" w:rsidRPr="004D24C1" w:rsidRDefault="004D24C1" w:rsidP="004D24C1">
      <w:pPr>
        <w:spacing w:after="0" w:line="240" w:lineRule="auto"/>
        <w:rPr>
          <w:b/>
        </w:rPr>
      </w:pPr>
      <w:r>
        <w:rPr>
          <w:b/>
        </w:rPr>
        <w:t xml:space="preserve">Insert language around the definition of the Living Community Challenge </w:t>
      </w:r>
    </w:p>
    <w:p w:rsidR="004909FC" w:rsidRDefault="004D24C1" w:rsidP="004D24C1">
      <w:pPr>
        <w:spacing w:after="0" w:line="240" w:lineRule="auto"/>
      </w:pPr>
      <w:r>
        <w:t xml:space="preserve">A part of the GEIH work where there is this particular piolet project from national organization called </w:t>
      </w:r>
    </w:p>
    <w:p w:rsidR="004D24C1" w:rsidRDefault="004D24C1" w:rsidP="004D24C1">
      <w:pPr>
        <w:spacing w:after="0" w:line="240" w:lineRule="auto"/>
      </w:pPr>
      <w:r>
        <w:t xml:space="preserve">Opportunity for a variety of members to become involved in this piolet project </w:t>
      </w:r>
    </w:p>
    <w:p w:rsidR="004D24C1" w:rsidRDefault="004D24C1" w:rsidP="004D24C1">
      <w:pPr>
        <w:spacing w:after="0" w:line="240" w:lineRule="auto"/>
      </w:pPr>
      <w:r>
        <w:t xml:space="preserve">Susan also gave an update on her work with Candace Pearson on this. Still working to make connections and have conversations to form a master plan </w:t>
      </w:r>
    </w:p>
    <w:p w:rsidR="00735180" w:rsidRDefault="00735180" w:rsidP="00735180">
      <w:pPr>
        <w:spacing w:after="0" w:line="240" w:lineRule="auto"/>
      </w:pPr>
      <w:r>
        <w:t xml:space="preserve">If we are going to be serious about doing the piolet, we will need some kind of funding where a staff person is committed to designing this pilot program </w:t>
      </w:r>
    </w:p>
    <w:p w:rsidR="00C15628" w:rsidRDefault="00C15628" w:rsidP="00020DA4">
      <w:pPr>
        <w:spacing w:after="0" w:line="240" w:lineRule="auto"/>
      </w:pPr>
      <w:r>
        <w:t>People are excited about this project because it’s substantive, a process and an end. We have exciting projects in the r</w:t>
      </w:r>
      <w:r w:rsidR="00020DA4">
        <w:t xml:space="preserve">egion that we can apply this to. </w:t>
      </w:r>
    </w:p>
    <w:p w:rsidR="000E3AAC" w:rsidRDefault="00020DA4" w:rsidP="00020DA4">
      <w:pPr>
        <w:spacing w:after="0" w:line="240" w:lineRule="auto"/>
      </w:pPr>
      <w:r>
        <w:t xml:space="preserve">Looking at village and campus scale for this project </w:t>
      </w:r>
    </w:p>
    <w:p w:rsidR="00020DA4" w:rsidRDefault="00020DA4" w:rsidP="00020DA4">
      <w:pPr>
        <w:spacing w:after="0" w:line="240" w:lineRule="auto"/>
      </w:pPr>
      <w:r>
        <w:t xml:space="preserve">If you take the tool kit and play with the boundary conditions there will be many people that is needed to determine which location we choose </w:t>
      </w:r>
    </w:p>
    <w:p w:rsidR="00020DA4" w:rsidRDefault="00020DA4" w:rsidP="00020DA4">
      <w:pPr>
        <w:spacing w:after="0" w:line="240" w:lineRule="auto"/>
      </w:pPr>
      <w:r>
        <w:t xml:space="preserve">Clearly defined metrics and none of them are optional </w:t>
      </w:r>
    </w:p>
    <w:p w:rsidR="00020DA4" w:rsidRDefault="00DC1237" w:rsidP="00020DA4">
      <w:pPr>
        <w:spacing w:after="0" w:line="240" w:lineRule="auto"/>
      </w:pPr>
      <w:r>
        <w:t xml:space="preserve">Why do you do this? </w:t>
      </w:r>
      <w:r w:rsidR="008266CE">
        <w:t xml:space="preserve">- </w:t>
      </w:r>
      <w:r>
        <w:t xml:space="preserve">You do this to serve as an attraction and know for it. It will drive infrastructure </w:t>
      </w:r>
    </w:p>
    <w:p w:rsidR="008266CE" w:rsidRDefault="008266CE" w:rsidP="00020DA4">
      <w:pPr>
        <w:spacing w:after="0" w:line="240" w:lineRule="auto"/>
      </w:pPr>
      <w:r>
        <w:t xml:space="preserve">Granting sources available to help fund the capacity for the pilot project </w:t>
      </w:r>
    </w:p>
    <w:p w:rsidR="00DC1237" w:rsidRDefault="00DC1237" w:rsidP="00020DA4">
      <w:pPr>
        <w:spacing w:after="0" w:line="240" w:lineRule="auto"/>
      </w:pPr>
    </w:p>
    <w:p w:rsidR="00020DA4" w:rsidRPr="000E3AAC" w:rsidRDefault="00020DA4" w:rsidP="00020DA4">
      <w:pPr>
        <w:spacing w:after="0" w:line="240" w:lineRule="auto"/>
      </w:pPr>
    </w:p>
    <w:p w:rsidR="00D26059" w:rsidRDefault="00D26059">
      <w:pPr>
        <w:rPr>
          <w:u w:val="single"/>
        </w:rPr>
      </w:pPr>
      <w:r>
        <w:rPr>
          <w:u w:val="single"/>
        </w:rPr>
        <w:t xml:space="preserve">NEDA Awards </w:t>
      </w:r>
    </w:p>
    <w:p w:rsidR="00D26059" w:rsidRPr="00020DA4" w:rsidRDefault="00020DA4">
      <w:r>
        <w:t xml:space="preserve">BDCC and SeVEDS received two NEDA Awards </w:t>
      </w:r>
    </w:p>
    <w:p w:rsidR="008266CE" w:rsidRDefault="008266CE">
      <w:pPr>
        <w:rPr>
          <w:u w:val="single"/>
        </w:rPr>
      </w:pPr>
    </w:p>
    <w:p w:rsidR="008266CE" w:rsidRDefault="008266CE">
      <w:pPr>
        <w:rPr>
          <w:u w:val="single"/>
        </w:rPr>
      </w:pPr>
    </w:p>
    <w:p w:rsidR="00D26059" w:rsidRDefault="00D26059">
      <w:pPr>
        <w:rPr>
          <w:u w:val="single"/>
        </w:rPr>
      </w:pPr>
      <w:r>
        <w:rPr>
          <w:u w:val="single"/>
        </w:rPr>
        <w:t xml:space="preserve">Workforce Updates </w:t>
      </w:r>
    </w:p>
    <w:p w:rsidR="00020DA4" w:rsidRDefault="008266CE">
      <w:r>
        <w:t>Windham Regional Center for Excellence</w:t>
      </w:r>
      <w:r w:rsidR="006D1125">
        <w:t>:</w:t>
      </w:r>
      <w:r>
        <w:t xml:space="preserve"> aggregation of programs we are coordinating and other resources that are available for workforce development. All of these workforce efforts are tied back to the goal and strategies of our CEDS.</w:t>
      </w:r>
    </w:p>
    <w:p w:rsidR="00B93FC9" w:rsidRDefault="008266CE">
      <w:r>
        <w:t xml:space="preserve">Fast Tracks to Success Program: </w:t>
      </w:r>
    </w:p>
    <w:p w:rsidR="00B93FC9" w:rsidRDefault="00B93FC9">
      <w:r>
        <w:t xml:space="preserve">Internship Program: Looking to hire a new Internship Coordinator </w:t>
      </w:r>
    </w:p>
    <w:p w:rsidR="00B93FC9" w:rsidRDefault="00B93FC9">
      <w:r>
        <w:t xml:space="preserve">Young Professionals: </w:t>
      </w:r>
      <w:r w:rsidR="006D1125">
        <w:t xml:space="preserve">Working now to better define what membership is and to collect more relevant information from these members. Also, understanding how we can align them with the SeVEDS mission and vision. </w:t>
      </w:r>
    </w:p>
    <w:p w:rsidR="007633F7" w:rsidRDefault="00B93FC9">
      <w:r>
        <w:t xml:space="preserve">BDCC Roundtable: Convene businesses by industry to understand their barriers to growth and expansion. Then finding and creating solutions. </w:t>
      </w:r>
      <w:r w:rsidR="006D1125">
        <w:t xml:space="preserve">Leveraging the resources that are already there and creating solutions. It goes back to the CEDS goals, increasing the size and quality of our workforce. Technology Communications will </w:t>
      </w:r>
      <w:r w:rsidR="007633F7">
        <w:t xml:space="preserve">be the next roundtable series. </w:t>
      </w:r>
    </w:p>
    <w:p w:rsidR="00656BF7" w:rsidRDefault="006D1125">
      <w:pPr>
        <w:rPr>
          <w:u w:val="single"/>
        </w:rPr>
      </w:pPr>
      <w:r>
        <w:t xml:space="preserve"> </w:t>
      </w:r>
      <w:r>
        <w:rPr>
          <w:u w:val="single"/>
        </w:rPr>
        <w:t>S</w:t>
      </w:r>
      <w:r w:rsidR="00656BF7">
        <w:rPr>
          <w:u w:val="single"/>
        </w:rPr>
        <w:t xml:space="preserve">eVEDS Board Members </w:t>
      </w:r>
    </w:p>
    <w:p w:rsidR="00656BF7" w:rsidRDefault="00656BF7">
      <w:r>
        <w:t xml:space="preserve">Mary Anne </w:t>
      </w:r>
      <w:proofErr w:type="spellStart"/>
      <w:r>
        <w:t>Kristiansan</w:t>
      </w:r>
      <w:proofErr w:type="spellEnd"/>
      <w:r>
        <w:t xml:space="preserve">, Hannah Grimes: </w:t>
      </w:r>
    </w:p>
    <w:p w:rsidR="00656BF7" w:rsidRDefault="00656BF7">
      <w:r>
        <w:t xml:space="preserve">Jen </w:t>
      </w:r>
      <w:proofErr w:type="spellStart"/>
      <w:r>
        <w:t>Stromsten</w:t>
      </w:r>
      <w:proofErr w:type="spellEnd"/>
      <w:r>
        <w:t xml:space="preserve">: </w:t>
      </w:r>
      <w:r w:rsidR="008266CE">
        <w:t xml:space="preserve">expressed interest and honored but doesn’t have the capacity </w:t>
      </w:r>
    </w:p>
    <w:p w:rsidR="00656BF7" w:rsidRDefault="00656BF7">
      <w:proofErr w:type="spellStart"/>
      <w:r>
        <w:t>Bethaney</w:t>
      </w:r>
      <w:proofErr w:type="spellEnd"/>
      <w:r>
        <w:t xml:space="preserve"> </w:t>
      </w:r>
      <w:proofErr w:type="spellStart"/>
      <w:r>
        <w:t>LaCalir</w:t>
      </w:r>
      <w:proofErr w:type="spellEnd"/>
      <w:r>
        <w:t xml:space="preserve">, SIT/World Learning: </w:t>
      </w:r>
      <w:r w:rsidR="008266CE">
        <w:t>TBD</w:t>
      </w:r>
    </w:p>
    <w:p w:rsidR="00656BF7" w:rsidRDefault="00656BF7">
      <w:r>
        <w:t>GSP:</w:t>
      </w:r>
      <w:r w:rsidR="008266CE">
        <w:t xml:space="preserve"> TBD</w:t>
      </w:r>
    </w:p>
    <w:p w:rsidR="00656BF7" w:rsidRDefault="00656BF7">
      <w:r>
        <w:t xml:space="preserve">Commonwealth: </w:t>
      </w:r>
      <w:r w:rsidR="008266CE">
        <w:t>TBD</w:t>
      </w:r>
    </w:p>
    <w:p w:rsidR="007633F7" w:rsidRDefault="00253C48">
      <w:r>
        <w:t>Balancing</w:t>
      </w:r>
      <w:r w:rsidR="007633F7">
        <w:t xml:space="preserve"> age and </w:t>
      </w:r>
      <w:r>
        <w:t xml:space="preserve">private/public businesses </w:t>
      </w:r>
    </w:p>
    <w:p w:rsidR="007633F7" w:rsidRPr="00656BF7" w:rsidRDefault="007633F7">
      <w:r>
        <w:t xml:space="preserve">Demetri Gardner from the Lightning Jar </w:t>
      </w:r>
    </w:p>
    <w:p w:rsidR="00D26059" w:rsidRDefault="00D26059">
      <w:pPr>
        <w:rPr>
          <w:u w:val="single"/>
        </w:rPr>
      </w:pPr>
      <w:r>
        <w:rPr>
          <w:u w:val="single"/>
        </w:rPr>
        <w:t>Propose</w:t>
      </w:r>
      <w:r w:rsidR="00656BF7">
        <w:rPr>
          <w:u w:val="single"/>
        </w:rPr>
        <w:t>d</w:t>
      </w:r>
      <w:r>
        <w:rPr>
          <w:u w:val="single"/>
        </w:rPr>
        <w:t xml:space="preserve"> Mission </w:t>
      </w:r>
    </w:p>
    <w:p w:rsidR="00253C48" w:rsidRDefault="00253C48">
      <w:r>
        <w:t xml:space="preserve">Strategies in the name SeVEDS and in the mission </w:t>
      </w:r>
    </w:p>
    <w:p w:rsidR="00253C48" w:rsidRDefault="00253C48">
      <w:r>
        <w:t xml:space="preserve">Long term is really important </w:t>
      </w:r>
    </w:p>
    <w:p w:rsidR="00253C48" w:rsidRDefault="00253C48">
      <w:pPr>
        <w:rPr>
          <w:i/>
        </w:rPr>
      </w:pPr>
      <w:r w:rsidRPr="00253C48">
        <w:rPr>
          <w:i/>
        </w:rPr>
        <w:t xml:space="preserve">SeVEDS is dedicated to developing long term initiatives that generate growth and prosperity in the regional economy. </w:t>
      </w:r>
    </w:p>
    <w:p w:rsidR="00656BF7" w:rsidRDefault="00253C48">
      <w:r>
        <w:t xml:space="preserve">Bob – wants it to be bolder. Our economic infrastructure is the most thriving in the New England or the east coast.  Specific and relatable to everyone. </w:t>
      </w:r>
    </w:p>
    <w:p w:rsidR="00253C48" w:rsidRDefault="00253C48">
      <w:r>
        <w:t xml:space="preserve">Strategies to become to </w:t>
      </w:r>
      <w:r w:rsidRPr="00253C48">
        <w:rPr>
          <w:b/>
          <w:i/>
          <w:u w:val="single"/>
        </w:rPr>
        <w:t xml:space="preserve">blank </w:t>
      </w:r>
      <w:proofErr w:type="spellStart"/>
      <w:r w:rsidRPr="00253C48">
        <w:rPr>
          <w:b/>
          <w:i/>
          <w:u w:val="single"/>
        </w:rPr>
        <w:t>blank</w:t>
      </w:r>
      <w:proofErr w:type="spellEnd"/>
      <w:r w:rsidRPr="00253C48">
        <w:rPr>
          <w:b/>
          <w:i/>
          <w:u w:val="single"/>
        </w:rPr>
        <w:t xml:space="preserve"> </w:t>
      </w:r>
      <w:r>
        <w:t xml:space="preserve">on the east coast. Need to qualify the community. Leading small economy. Competing against large economies. What’s the scalable way to discuss </w:t>
      </w:r>
      <w:proofErr w:type="gramStart"/>
      <w:r>
        <w:t>this.</w:t>
      </w:r>
      <w:proofErr w:type="gramEnd"/>
      <w:r>
        <w:t xml:space="preserve"> </w:t>
      </w:r>
      <w:r w:rsidR="00DD6C82">
        <w:t xml:space="preserve">We have an economy that works and a support system that works. </w:t>
      </w:r>
    </w:p>
    <w:p w:rsidR="00DD6C82" w:rsidRDefault="00DD6C82">
      <w:r>
        <w:lastRenderedPageBreak/>
        <w:t xml:space="preserve">What are the attributes – something that speaks – progressive – economy that </w:t>
      </w:r>
      <w:r>
        <w:rPr>
          <w:b/>
        </w:rPr>
        <w:t xml:space="preserve">attracts – </w:t>
      </w:r>
      <w:r>
        <w:t xml:space="preserve">we will be another hub – we want to be another place that attract people – what are these other organizations </w:t>
      </w:r>
    </w:p>
    <w:p w:rsidR="00656BF7" w:rsidRDefault="00656BF7">
      <w:pPr>
        <w:rPr>
          <w:u w:val="single"/>
        </w:rPr>
      </w:pPr>
      <w:r>
        <w:rPr>
          <w:u w:val="single"/>
        </w:rPr>
        <w:t xml:space="preserve">End of Meeting Items: </w:t>
      </w:r>
    </w:p>
    <w:p w:rsidR="000277D7" w:rsidRDefault="000277D7" w:rsidP="00656BF7">
      <w:pPr>
        <w:pStyle w:val="ListParagraph"/>
        <w:numPr>
          <w:ilvl w:val="0"/>
          <w:numId w:val="1"/>
        </w:numPr>
      </w:pPr>
      <w:r>
        <w:t xml:space="preserve">CEDS </w:t>
      </w:r>
      <w:r w:rsidR="00253C48">
        <w:t xml:space="preserve">Call to Projects </w:t>
      </w:r>
      <w:r>
        <w:t xml:space="preserve"> </w:t>
      </w:r>
    </w:p>
    <w:p w:rsidR="00656BF7" w:rsidRDefault="00656BF7" w:rsidP="00656BF7">
      <w:pPr>
        <w:pStyle w:val="ListParagraph"/>
        <w:numPr>
          <w:ilvl w:val="0"/>
          <w:numId w:val="1"/>
        </w:numPr>
      </w:pPr>
      <w:r>
        <w:t xml:space="preserve">Scheduling Funding Meeting: </w:t>
      </w:r>
      <w:r w:rsidR="004909FC">
        <w:t xml:space="preserve">Invite others to join </w:t>
      </w:r>
    </w:p>
    <w:p w:rsidR="00656BF7" w:rsidRDefault="00656BF7" w:rsidP="00656BF7">
      <w:pPr>
        <w:pStyle w:val="ListParagraph"/>
        <w:numPr>
          <w:ilvl w:val="1"/>
          <w:numId w:val="1"/>
        </w:numPr>
      </w:pPr>
      <w:r>
        <w:t>Tuesday, 8/30 11 am</w:t>
      </w:r>
      <w:r w:rsidRPr="00525150">
        <w:rPr>
          <w:b/>
        </w:rPr>
        <w:t>, 3 pm</w:t>
      </w:r>
      <w:r>
        <w:t>, 4 pm</w:t>
      </w:r>
    </w:p>
    <w:p w:rsidR="00656BF7" w:rsidRDefault="00EF7D26" w:rsidP="00656BF7">
      <w:pPr>
        <w:pStyle w:val="ListParagraph"/>
        <w:numPr>
          <w:ilvl w:val="1"/>
          <w:numId w:val="1"/>
        </w:numPr>
      </w:pPr>
      <w:r>
        <w:t xml:space="preserve">Thursday, 9/8 all morning until 1:00 pm </w:t>
      </w:r>
    </w:p>
    <w:p w:rsidR="00EF7D26" w:rsidRDefault="00EF7D26" w:rsidP="00C71D3C">
      <w:pPr>
        <w:pStyle w:val="ListParagraph"/>
        <w:numPr>
          <w:ilvl w:val="1"/>
          <w:numId w:val="1"/>
        </w:numPr>
      </w:pPr>
      <w:r>
        <w:t xml:space="preserve">Friday, 9/9 all day </w:t>
      </w:r>
    </w:p>
    <w:p w:rsidR="00656BF7" w:rsidRPr="00656BF7" w:rsidRDefault="00656BF7" w:rsidP="00656BF7">
      <w:pPr>
        <w:pStyle w:val="ListParagraph"/>
        <w:numPr>
          <w:ilvl w:val="0"/>
          <w:numId w:val="1"/>
        </w:numPr>
      </w:pPr>
      <w:r>
        <w:t xml:space="preserve">Conflict of Interest Forms: </w:t>
      </w:r>
    </w:p>
    <w:p w:rsidR="000277D7" w:rsidRPr="000277D7" w:rsidRDefault="00DD6C82" w:rsidP="00C71D3C">
      <w:r>
        <w:t xml:space="preserve"> </w:t>
      </w:r>
      <w:bookmarkEnd w:id="0"/>
    </w:p>
    <w:sectPr w:rsidR="000277D7" w:rsidRPr="00027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254B6"/>
    <w:multiLevelType w:val="hybridMultilevel"/>
    <w:tmpl w:val="0D40B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8724E"/>
    <w:multiLevelType w:val="hybridMultilevel"/>
    <w:tmpl w:val="F4FE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59"/>
    <w:rsid w:val="0000510D"/>
    <w:rsid w:val="00017E72"/>
    <w:rsid w:val="00020DA4"/>
    <w:rsid w:val="00027470"/>
    <w:rsid w:val="000277D7"/>
    <w:rsid w:val="0003275C"/>
    <w:rsid w:val="000336E8"/>
    <w:rsid w:val="0005176D"/>
    <w:rsid w:val="00056E97"/>
    <w:rsid w:val="00063AFF"/>
    <w:rsid w:val="00065058"/>
    <w:rsid w:val="00065958"/>
    <w:rsid w:val="000660DD"/>
    <w:rsid w:val="000670D3"/>
    <w:rsid w:val="000813CC"/>
    <w:rsid w:val="00094D06"/>
    <w:rsid w:val="000A2343"/>
    <w:rsid w:val="000A6606"/>
    <w:rsid w:val="000B3F7D"/>
    <w:rsid w:val="000B55BB"/>
    <w:rsid w:val="000B76B2"/>
    <w:rsid w:val="000D1DCE"/>
    <w:rsid w:val="000D2322"/>
    <w:rsid w:val="000D7576"/>
    <w:rsid w:val="000E08FB"/>
    <w:rsid w:val="000E2C0B"/>
    <w:rsid w:val="000E3AAC"/>
    <w:rsid w:val="000F34FE"/>
    <w:rsid w:val="00104C6A"/>
    <w:rsid w:val="00105805"/>
    <w:rsid w:val="00113645"/>
    <w:rsid w:val="00121ADC"/>
    <w:rsid w:val="00122C3E"/>
    <w:rsid w:val="001255EA"/>
    <w:rsid w:val="00130DB0"/>
    <w:rsid w:val="00131BB9"/>
    <w:rsid w:val="00136005"/>
    <w:rsid w:val="0014606F"/>
    <w:rsid w:val="00152A3E"/>
    <w:rsid w:val="00156AD4"/>
    <w:rsid w:val="001679E8"/>
    <w:rsid w:val="0017180B"/>
    <w:rsid w:val="00173B8D"/>
    <w:rsid w:val="00180E85"/>
    <w:rsid w:val="00191225"/>
    <w:rsid w:val="0019479D"/>
    <w:rsid w:val="001A45D7"/>
    <w:rsid w:val="001A7E51"/>
    <w:rsid w:val="001B121C"/>
    <w:rsid w:val="001B29D1"/>
    <w:rsid w:val="001B2F7F"/>
    <w:rsid w:val="001B5209"/>
    <w:rsid w:val="001C57E4"/>
    <w:rsid w:val="001E085F"/>
    <w:rsid w:val="001F3E70"/>
    <w:rsid w:val="001F6CF1"/>
    <w:rsid w:val="00205865"/>
    <w:rsid w:val="00205B38"/>
    <w:rsid w:val="00211F7D"/>
    <w:rsid w:val="00223EAA"/>
    <w:rsid w:val="00225880"/>
    <w:rsid w:val="00232FFF"/>
    <w:rsid w:val="00234FE4"/>
    <w:rsid w:val="00235064"/>
    <w:rsid w:val="00236039"/>
    <w:rsid w:val="002409BB"/>
    <w:rsid w:val="0025310F"/>
    <w:rsid w:val="00253C48"/>
    <w:rsid w:val="00261AC7"/>
    <w:rsid w:val="002629F0"/>
    <w:rsid w:val="00263A9B"/>
    <w:rsid w:val="0027604C"/>
    <w:rsid w:val="002770A9"/>
    <w:rsid w:val="00282DFE"/>
    <w:rsid w:val="00282E6B"/>
    <w:rsid w:val="0028302A"/>
    <w:rsid w:val="0028416D"/>
    <w:rsid w:val="002850C4"/>
    <w:rsid w:val="00287B3E"/>
    <w:rsid w:val="002A560F"/>
    <w:rsid w:val="002B2B85"/>
    <w:rsid w:val="002B7E51"/>
    <w:rsid w:val="002B7ECF"/>
    <w:rsid w:val="002D78B5"/>
    <w:rsid w:val="002E722C"/>
    <w:rsid w:val="002F01E8"/>
    <w:rsid w:val="002F1AB5"/>
    <w:rsid w:val="002F672A"/>
    <w:rsid w:val="002F74B6"/>
    <w:rsid w:val="00301154"/>
    <w:rsid w:val="00303341"/>
    <w:rsid w:val="0030456A"/>
    <w:rsid w:val="00306CE5"/>
    <w:rsid w:val="00310990"/>
    <w:rsid w:val="00320B57"/>
    <w:rsid w:val="00327E84"/>
    <w:rsid w:val="00331040"/>
    <w:rsid w:val="00345633"/>
    <w:rsid w:val="00357F10"/>
    <w:rsid w:val="00361D3B"/>
    <w:rsid w:val="00362F62"/>
    <w:rsid w:val="00371848"/>
    <w:rsid w:val="003732DD"/>
    <w:rsid w:val="003961AA"/>
    <w:rsid w:val="003A67DA"/>
    <w:rsid w:val="003A6B31"/>
    <w:rsid w:val="003B4352"/>
    <w:rsid w:val="003C2AF7"/>
    <w:rsid w:val="003C6DDA"/>
    <w:rsid w:val="003C75B5"/>
    <w:rsid w:val="003C776B"/>
    <w:rsid w:val="003D1E81"/>
    <w:rsid w:val="003D3752"/>
    <w:rsid w:val="003D3FF3"/>
    <w:rsid w:val="003D4C5F"/>
    <w:rsid w:val="003D4FD6"/>
    <w:rsid w:val="003E58AF"/>
    <w:rsid w:val="003E7AC0"/>
    <w:rsid w:val="003F51C2"/>
    <w:rsid w:val="003F59D0"/>
    <w:rsid w:val="003F73B0"/>
    <w:rsid w:val="003F7F27"/>
    <w:rsid w:val="0040734B"/>
    <w:rsid w:val="00415729"/>
    <w:rsid w:val="00415E20"/>
    <w:rsid w:val="00427B0D"/>
    <w:rsid w:val="00430D35"/>
    <w:rsid w:val="004315BD"/>
    <w:rsid w:val="00436B41"/>
    <w:rsid w:val="00440CBF"/>
    <w:rsid w:val="00451CF5"/>
    <w:rsid w:val="00462E20"/>
    <w:rsid w:val="00463BEB"/>
    <w:rsid w:val="00477430"/>
    <w:rsid w:val="004843B6"/>
    <w:rsid w:val="004848BB"/>
    <w:rsid w:val="00484CAC"/>
    <w:rsid w:val="004909FC"/>
    <w:rsid w:val="0049500F"/>
    <w:rsid w:val="00496B1D"/>
    <w:rsid w:val="004A5551"/>
    <w:rsid w:val="004A6AB2"/>
    <w:rsid w:val="004B0ED7"/>
    <w:rsid w:val="004B2FF7"/>
    <w:rsid w:val="004B3AF0"/>
    <w:rsid w:val="004B778B"/>
    <w:rsid w:val="004C1B2A"/>
    <w:rsid w:val="004C1C11"/>
    <w:rsid w:val="004C3B09"/>
    <w:rsid w:val="004C4492"/>
    <w:rsid w:val="004C6AD4"/>
    <w:rsid w:val="004D24C1"/>
    <w:rsid w:val="004D5723"/>
    <w:rsid w:val="004D6387"/>
    <w:rsid w:val="004D75A5"/>
    <w:rsid w:val="004E4EEA"/>
    <w:rsid w:val="004F5151"/>
    <w:rsid w:val="005052E6"/>
    <w:rsid w:val="00521F93"/>
    <w:rsid w:val="0052499A"/>
    <w:rsid w:val="00525150"/>
    <w:rsid w:val="00532022"/>
    <w:rsid w:val="00533117"/>
    <w:rsid w:val="00541C8D"/>
    <w:rsid w:val="00553BF2"/>
    <w:rsid w:val="0057727F"/>
    <w:rsid w:val="005A2040"/>
    <w:rsid w:val="005A46E4"/>
    <w:rsid w:val="005A4B3B"/>
    <w:rsid w:val="005B147F"/>
    <w:rsid w:val="005B433F"/>
    <w:rsid w:val="005B4687"/>
    <w:rsid w:val="005B5B1B"/>
    <w:rsid w:val="005C5E90"/>
    <w:rsid w:val="005D0F59"/>
    <w:rsid w:val="005D1199"/>
    <w:rsid w:val="005D61AE"/>
    <w:rsid w:val="005E0D4F"/>
    <w:rsid w:val="005E1FBF"/>
    <w:rsid w:val="005E380F"/>
    <w:rsid w:val="005F42F5"/>
    <w:rsid w:val="005F48C1"/>
    <w:rsid w:val="00604197"/>
    <w:rsid w:val="00607420"/>
    <w:rsid w:val="006101ED"/>
    <w:rsid w:val="00612B2A"/>
    <w:rsid w:val="00613075"/>
    <w:rsid w:val="006160A8"/>
    <w:rsid w:val="00620337"/>
    <w:rsid w:val="00627AFA"/>
    <w:rsid w:val="00631265"/>
    <w:rsid w:val="00634768"/>
    <w:rsid w:val="0063676B"/>
    <w:rsid w:val="00647289"/>
    <w:rsid w:val="00650345"/>
    <w:rsid w:val="006513FE"/>
    <w:rsid w:val="00652743"/>
    <w:rsid w:val="00653532"/>
    <w:rsid w:val="00656BF7"/>
    <w:rsid w:val="00657B21"/>
    <w:rsid w:val="00663B1B"/>
    <w:rsid w:val="006A19E1"/>
    <w:rsid w:val="006A2CF3"/>
    <w:rsid w:val="006A545A"/>
    <w:rsid w:val="006A76F4"/>
    <w:rsid w:val="006B0DCD"/>
    <w:rsid w:val="006B6598"/>
    <w:rsid w:val="006B6C2A"/>
    <w:rsid w:val="006C000E"/>
    <w:rsid w:val="006C24E8"/>
    <w:rsid w:val="006D1125"/>
    <w:rsid w:val="006D1412"/>
    <w:rsid w:val="006D32E3"/>
    <w:rsid w:val="006F4E63"/>
    <w:rsid w:val="00704120"/>
    <w:rsid w:val="007132B3"/>
    <w:rsid w:val="00722287"/>
    <w:rsid w:val="00731552"/>
    <w:rsid w:val="00732736"/>
    <w:rsid w:val="00733771"/>
    <w:rsid w:val="00735180"/>
    <w:rsid w:val="00736371"/>
    <w:rsid w:val="007434B0"/>
    <w:rsid w:val="00745534"/>
    <w:rsid w:val="007501C3"/>
    <w:rsid w:val="00752CAB"/>
    <w:rsid w:val="007610AC"/>
    <w:rsid w:val="007633F7"/>
    <w:rsid w:val="00764323"/>
    <w:rsid w:val="007648E0"/>
    <w:rsid w:val="0076669A"/>
    <w:rsid w:val="00773040"/>
    <w:rsid w:val="00787F83"/>
    <w:rsid w:val="007901D7"/>
    <w:rsid w:val="0079217E"/>
    <w:rsid w:val="007965EB"/>
    <w:rsid w:val="007A1985"/>
    <w:rsid w:val="007B7556"/>
    <w:rsid w:val="007C0761"/>
    <w:rsid w:val="007D4102"/>
    <w:rsid w:val="007E2B8C"/>
    <w:rsid w:val="007E514A"/>
    <w:rsid w:val="007F7B8A"/>
    <w:rsid w:val="00800DD2"/>
    <w:rsid w:val="00801EB8"/>
    <w:rsid w:val="008044DE"/>
    <w:rsid w:val="008165B4"/>
    <w:rsid w:val="00821073"/>
    <w:rsid w:val="00821099"/>
    <w:rsid w:val="008266CE"/>
    <w:rsid w:val="00843D49"/>
    <w:rsid w:val="00844378"/>
    <w:rsid w:val="00846352"/>
    <w:rsid w:val="00853CE1"/>
    <w:rsid w:val="00857B6A"/>
    <w:rsid w:val="008678F0"/>
    <w:rsid w:val="00874675"/>
    <w:rsid w:val="00877125"/>
    <w:rsid w:val="008834BF"/>
    <w:rsid w:val="008839A9"/>
    <w:rsid w:val="00886895"/>
    <w:rsid w:val="00886F2C"/>
    <w:rsid w:val="00887F5C"/>
    <w:rsid w:val="00895112"/>
    <w:rsid w:val="008A4AD1"/>
    <w:rsid w:val="008A4B7A"/>
    <w:rsid w:val="008B1560"/>
    <w:rsid w:val="008B1AEA"/>
    <w:rsid w:val="008B3F4F"/>
    <w:rsid w:val="008B6635"/>
    <w:rsid w:val="008B68DE"/>
    <w:rsid w:val="008B7EA1"/>
    <w:rsid w:val="008C7484"/>
    <w:rsid w:val="008D0EAD"/>
    <w:rsid w:val="008D4764"/>
    <w:rsid w:val="008E20C2"/>
    <w:rsid w:val="008E238C"/>
    <w:rsid w:val="008E3F04"/>
    <w:rsid w:val="008F0C92"/>
    <w:rsid w:val="0090021E"/>
    <w:rsid w:val="009002AC"/>
    <w:rsid w:val="00901BC8"/>
    <w:rsid w:val="00903C01"/>
    <w:rsid w:val="009140DE"/>
    <w:rsid w:val="009308BF"/>
    <w:rsid w:val="0093212E"/>
    <w:rsid w:val="00947873"/>
    <w:rsid w:val="009542D0"/>
    <w:rsid w:val="009556EE"/>
    <w:rsid w:val="00960C01"/>
    <w:rsid w:val="009761E3"/>
    <w:rsid w:val="00981407"/>
    <w:rsid w:val="00981FA8"/>
    <w:rsid w:val="00982A8F"/>
    <w:rsid w:val="00990E7C"/>
    <w:rsid w:val="00995C1F"/>
    <w:rsid w:val="0099733E"/>
    <w:rsid w:val="009A72A4"/>
    <w:rsid w:val="009B02F7"/>
    <w:rsid w:val="009B05B7"/>
    <w:rsid w:val="009B1D9D"/>
    <w:rsid w:val="009B22F7"/>
    <w:rsid w:val="009B2770"/>
    <w:rsid w:val="009D2672"/>
    <w:rsid w:val="009E13D2"/>
    <w:rsid w:val="009E1AF2"/>
    <w:rsid w:val="009E3E6E"/>
    <w:rsid w:val="009E5D17"/>
    <w:rsid w:val="00A13E99"/>
    <w:rsid w:val="00A16141"/>
    <w:rsid w:val="00A31AB3"/>
    <w:rsid w:val="00A35455"/>
    <w:rsid w:val="00A45BAC"/>
    <w:rsid w:val="00A46977"/>
    <w:rsid w:val="00A53104"/>
    <w:rsid w:val="00A63B45"/>
    <w:rsid w:val="00A74D73"/>
    <w:rsid w:val="00A8031B"/>
    <w:rsid w:val="00A85037"/>
    <w:rsid w:val="00A90279"/>
    <w:rsid w:val="00A912BA"/>
    <w:rsid w:val="00A91F46"/>
    <w:rsid w:val="00A92FC3"/>
    <w:rsid w:val="00A93308"/>
    <w:rsid w:val="00AA5310"/>
    <w:rsid w:val="00AB085A"/>
    <w:rsid w:val="00AB1778"/>
    <w:rsid w:val="00AB4742"/>
    <w:rsid w:val="00AB7A54"/>
    <w:rsid w:val="00AC5625"/>
    <w:rsid w:val="00AC58FC"/>
    <w:rsid w:val="00AC5961"/>
    <w:rsid w:val="00AD198E"/>
    <w:rsid w:val="00AE4603"/>
    <w:rsid w:val="00AF50C9"/>
    <w:rsid w:val="00B100FC"/>
    <w:rsid w:val="00B16B18"/>
    <w:rsid w:val="00B202A9"/>
    <w:rsid w:val="00B25DBA"/>
    <w:rsid w:val="00B37017"/>
    <w:rsid w:val="00B412B5"/>
    <w:rsid w:val="00B73FEE"/>
    <w:rsid w:val="00B91900"/>
    <w:rsid w:val="00B93FC9"/>
    <w:rsid w:val="00B944A1"/>
    <w:rsid w:val="00B9576D"/>
    <w:rsid w:val="00B9603A"/>
    <w:rsid w:val="00B9626B"/>
    <w:rsid w:val="00BA2DEE"/>
    <w:rsid w:val="00BA6C63"/>
    <w:rsid w:val="00BB1BD9"/>
    <w:rsid w:val="00BB246D"/>
    <w:rsid w:val="00BB2F21"/>
    <w:rsid w:val="00BB39FA"/>
    <w:rsid w:val="00BB7084"/>
    <w:rsid w:val="00BE3B00"/>
    <w:rsid w:val="00BF2B93"/>
    <w:rsid w:val="00BF2E48"/>
    <w:rsid w:val="00C0129F"/>
    <w:rsid w:val="00C15628"/>
    <w:rsid w:val="00C1636E"/>
    <w:rsid w:val="00C237C9"/>
    <w:rsid w:val="00C248E3"/>
    <w:rsid w:val="00C30CB2"/>
    <w:rsid w:val="00C330AB"/>
    <w:rsid w:val="00C43C12"/>
    <w:rsid w:val="00C458CC"/>
    <w:rsid w:val="00C501AC"/>
    <w:rsid w:val="00C52954"/>
    <w:rsid w:val="00C567E0"/>
    <w:rsid w:val="00C572E7"/>
    <w:rsid w:val="00C60C68"/>
    <w:rsid w:val="00C643F4"/>
    <w:rsid w:val="00C64D59"/>
    <w:rsid w:val="00C65C11"/>
    <w:rsid w:val="00C71D3C"/>
    <w:rsid w:val="00C72BFE"/>
    <w:rsid w:val="00C75007"/>
    <w:rsid w:val="00C80C8D"/>
    <w:rsid w:val="00C85F83"/>
    <w:rsid w:val="00C86F6B"/>
    <w:rsid w:val="00C87B98"/>
    <w:rsid w:val="00C9588A"/>
    <w:rsid w:val="00CA30CF"/>
    <w:rsid w:val="00CA5EF7"/>
    <w:rsid w:val="00CA7BD3"/>
    <w:rsid w:val="00CB0448"/>
    <w:rsid w:val="00CB2908"/>
    <w:rsid w:val="00CB3093"/>
    <w:rsid w:val="00CB30EF"/>
    <w:rsid w:val="00CB7011"/>
    <w:rsid w:val="00CC1D68"/>
    <w:rsid w:val="00CC2844"/>
    <w:rsid w:val="00CC4217"/>
    <w:rsid w:val="00CD2E7C"/>
    <w:rsid w:val="00CF5165"/>
    <w:rsid w:val="00D02D75"/>
    <w:rsid w:val="00D06A57"/>
    <w:rsid w:val="00D22723"/>
    <w:rsid w:val="00D25F6D"/>
    <w:rsid w:val="00D26059"/>
    <w:rsid w:val="00D26158"/>
    <w:rsid w:val="00D263DF"/>
    <w:rsid w:val="00D275F8"/>
    <w:rsid w:val="00D313C5"/>
    <w:rsid w:val="00D37A20"/>
    <w:rsid w:val="00D435F1"/>
    <w:rsid w:val="00D450C7"/>
    <w:rsid w:val="00D500BC"/>
    <w:rsid w:val="00D55F47"/>
    <w:rsid w:val="00D67ABC"/>
    <w:rsid w:val="00D720A8"/>
    <w:rsid w:val="00D81A65"/>
    <w:rsid w:val="00D87275"/>
    <w:rsid w:val="00D92B67"/>
    <w:rsid w:val="00DA73DA"/>
    <w:rsid w:val="00DB00FC"/>
    <w:rsid w:val="00DB683C"/>
    <w:rsid w:val="00DB72B7"/>
    <w:rsid w:val="00DC1237"/>
    <w:rsid w:val="00DC355A"/>
    <w:rsid w:val="00DD15EA"/>
    <w:rsid w:val="00DD6C82"/>
    <w:rsid w:val="00DE187B"/>
    <w:rsid w:val="00DE4C4D"/>
    <w:rsid w:val="00DF06A2"/>
    <w:rsid w:val="00E07584"/>
    <w:rsid w:val="00E1020B"/>
    <w:rsid w:val="00E128BB"/>
    <w:rsid w:val="00E16774"/>
    <w:rsid w:val="00E32B94"/>
    <w:rsid w:val="00E369BD"/>
    <w:rsid w:val="00E43CD1"/>
    <w:rsid w:val="00E46278"/>
    <w:rsid w:val="00E51FB6"/>
    <w:rsid w:val="00E6276A"/>
    <w:rsid w:val="00E63339"/>
    <w:rsid w:val="00E71B4E"/>
    <w:rsid w:val="00E72ED6"/>
    <w:rsid w:val="00E84F47"/>
    <w:rsid w:val="00E9644B"/>
    <w:rsid w:val="00E96BE6"/>
    <w:rsid w:val="00EA6688"/>
    <w:rsid w:val="00EA7272"/>
    <w:rsid w:val="00EB246B"/>
    <w:rsid w:val="00EB294C"/>
    <w:rsid w:val="00EB5628"/>
    <w:rsid w:val="00EB7931"/>
    <w:rsid w:val="00EC5E9F"/>
    <w:rsid w:val="00ED2414"/>
    <w:rsid w:val="00ED2AA7"/>
    <w:rsid w:val="00ED31DC"/>
    <w:rsid w:val="00EE127D"/>
    <w:rsid w:val="00EE365D"/>
    <w:rsid w:val="00EE4619"/>
    <w:rsid w:val="00EE46D7"/>
    <w:rsid w:val="00EE6EA0"/>
    <w:rsid w:val="00EE7EAF"/>
    <w:rsid w:val="00EF1425"/>
    <w:rsid w:val="00EF1FEA"/>
    <w:rsid w:val="00EF5A1B"/>
    <w:rsid w:val="00EF7D26"/>
    <w:rsid w:val="00EF7DBA"/>
    <w:rsid w:val="00F02B29"/>
    <w:rsid w:val="00F04AB5"/>
    <w:rsid w:val="00F06829"/>
    <w:rsid w:val="00F11D6E"/>
    <w:rsid w:val="00F15597"/>
    <w:rsid w:val="00F45014"/>
    <w:rsid w:val="00F6036C"/>
    <w:rsid w:val="00F82EE3"/>
    <w:rsid w:val="00F830D9"/>
    <w:rsid w:val="00F947FE"/>
    <w:rsid w:val="00FA3B78"/>
    <w:rsid w:val="00FB29A7"/>
    <w:rsid w:val="00FB5224"/>
    <w:rsid w:val="00FB5D8F"/>
    <w:rsid w:val="00FC2564"/>
    <w:rsid w:val="00FC566D"/>
    <w:rsid w:val="00FC7976"/>
    <w:rsid w:val="00FD085E"/>
    <w:rsid w:val="00FE34EA"/>
    <w:rsid w:val="00FE4BC8"/>
    <w:rsid w:val="00FE6669"/>
    <w:rsid w:val="00FF1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D4D8D-9091-44A6-A7AF-523E0574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BF7"/>
    <w:pPr>
      <w:ind w:left="720"/>
      <w:contextualSpacing/>
    </w:pPr>
  </w:style>
  <w:style w:type="character" w:styleId="Strong">
    <w:name w:val="Strong"/>
    <w:basedOn w:val="DefaultParagraphFont"/>
    <w:uiPriority w:val="22"/>
    <w:qFormat/>
    <w:rsid w:val="00451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F556D-CD56-4431-A1D2-137AE4BB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mehalick</dc:creator>
  <cp:keywords/>
  <dc:description/>
  <cp:lastModifiedBy>Sandy Otero</cp:lastModifiedBy>
  <cp:revision>13</cp:revision>
  <dcterms:created xsi:type="dcterms:W3CDTF">2016-08-18T13:06:00Z</dcterms:created>
  <dcterms:modified xsi:type="dcterms:W3CDTF">2016-11-02T18:05:00Z</dcterms:modified>
</cp:coreProperties>
</file>